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b/>
          <w:color w:val="auto"/>
          <w:sz w:val="22"/>
        </w:rPr>
      </w:pPr>
      <w:bookmarkStart w:id="0" w:name="_Toc13692_WPSOffice_Level1"/>
      <w:r>
        <w:rPr>
          <w:rFonts w:hint="eastAsia"/>
          <w:b/>
          <w:color w:val="auto"/>
          <w:sz w:val="22"/>
        </w:rPr>
        <w:t>附件（</w:t>
      </w:r>
      <w:r>
        <w:rPr>
          <w:rFonts w:hint="eastAsia"/>
          <w:b/>
          <w:color w:val="auto"/>
          <w:sz w:val="22"/>
          <w:lang w:val="en-US" w:eastAsia="zh-CN"/>
        </w:rPr>
        <w:t>七</w:t>
      </w:r>
      <w:r>
        <w:rPr>
          <w:rFonts w:hint="eastAsia"/>
          <w:b/>
          <w:color w:val="auto"/>
          <w:sz w:val="22"/>
        </w:rPr>
        <w:t>）：</w:t>
      </w:r>
      <w:bookmarkEnd w:id="0"/>
      <w:r>
        <w:rPr>
          <w:rFonts w:hint="eastAsia"/>
          <w:b/>
          <w:color w:val="auto"/>
          <w:sz w:val="22"/>
        </w:rPr>
        <w:t xml:space="preserve"> </w:t>
      </w:r>
    </w:p>
    <w:p>
      <w:pPr>
        <w:spacing w:after="240"/>
        <w:jc w:val="center"/>
        <w:outlineLvl w:val="1"/>
        <w:rPr>
          <w:b/>
          <w:color w:val="auto"/>
          <w:sz w:val="36"/>
          <w:szCs w:val="36"/>
        </w:rPr>
      </w:pPr>
      <w:bookmarkStart w:id="1" w:name="_Toc31181_WPSOffice_Level2"/>
      <w:bookmarkStart w:id="4" w:name="_GoBack"/>
      <w:r>
        <w:rPr>
          <w:rFonts w:hint="eastAsia"/>
          <w:b/>
          <w:color w:val="auto"/>
          <w:sz w:val="36"/>
          <w:szCs w:val="36"/>
        </w:rPr>
        <w:t>南通国际会展中心撤馆验收单</w:t>
      </w:r>
      <w:bookmarkEnd w:id="1"/>
    </w:p>
    <w:bookmarkEnd w:id="4"/>
    <w:p>
      <w:pPr>
        <w:tabs>
          <w:tab w:val="left" w:pos="1420"/>
        </w:tabs>
        <w:spacing w:line="360" w:lineRule="auto"/>
        <w:ind w:left="-540" w:leftChars="-257" w:firstLine="470" w:firstLineChars="196"/>
        <w:jc w:val="center"/>
        <w:outlineLvl w:val="1"/>
        <w:rPr>
          <w:rFonts w:ascii="宋体" w:hAnsi="宋体"/>
          <w:b/>
          <w:i/>
          <w:color w:val="auto"/>
          <w:sz w:val="24"/>
          <w:szCs w:val="24"/>
        </w:rPr>
      </w:pPr>
      <w:bookmarkStart w:id="2" w:name="_Toc27218_WPSOffice_Level2"/>
      <w:r>
        <w:rPr>
          <w:rFonts w:hint="eastAsia" w:ascii="宋体" w:hAnsi="宋体" w:cs="宋体"/>
          <w:color w:val="auto"/>
          <w:kern w:val="0"/>
          <w:sz w:val="24"/>
          <w:szCs w:val="24"/>
        </w:rPr>
        <w:t>(施工单位留存，撤展时需出示确认)</w:t>
      </w:r>
      <w:bookmarkEnd w:id="2"/>
    </w:p>
    <w:tbl>
      <w:tblPr>
        <w:tblStyle w:val="3"/>
        <w:tblW w:w="104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75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bookmarkStart w:id="3" w:name="展台施工押金退还确认单"/>
            <w:bookmarkEnd w:id="3"/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组委会/参展商名称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展位、舞台号/搭建区域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展位、舞台面积/搭建内容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施工单位名称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施工负责人姓名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施工负责人手机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场馆验收负责人签字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验收电话：     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1049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24"/>
              </w:rPr>
              <w:t>*温馨提示*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施工期间注意正确佩戴安全帽，文明施工，保护好场馆设施，并配备相应灭火器。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 xml:space="preserve">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297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现场定损问题说明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报馆负责人确认签字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2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退押金说明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        展会结束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三个工作日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后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，请致电预约退款！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          预约电话：     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请持本单、施工押金收据、服务订单确认单、满意度调查表，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到客户服务中心办理押金退还手续。</w:t>
            </w:r>
          </w:p>
        </w:tc>
      </w:tr>
    </w:tbl>
    <w:p>
      <w:pPr>
        <w:rPr>
          <w:rFonts w:hint="eastAsia"/>
          <w:b/>
          <w:color w:val="auto"/>
          <w:sz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71A0B"/>
    <w:rsid w:val="1CB7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2019-09-17T01:32:00Z</dcterms:created>
  <dc:creator>Lily</dc:creator>
  <cp:lastModifiedBy>Lily</cp:lastModifiedBy>
  <dcterms:modified xsi:type="dcterms:W3CDTF">2019-09-17T01:32:45Z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