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  <w:color w:val="auto"/>
          <w:sz w:val="22"/>
        </w:rPr>
      </w:pPr>
      <w:bookmarkStart w:id="0" w:name="_Toc27263_WPSOffice_Level1"/>
      <w:r>
        <w:rPr>
          <w:rFonts w:hint="eastAsia"/>
          <w:b/>
          <w:color w:val="auto"/>
          <w:sz w:val="22"/>
        </w:rPr>
        <w:t>附件（</w:t>
      </w:r>
      <w:r>
        <w:rPr>
          <w:rFonts w:hint="eastAsia"/>
          <w:b/>
          <w:color w:val="auto"/>
          <w:sz w:val="22"/>
          <w:lang w:val="en-US" w:eastAsia="zh-CN"/>
        </w:rPr>
        <w:t>六</w:t>
      </w:r>
      <w:r>
        <w:rPr>
          <w:rFonts w:hint="eastAsia"/>
          <w:b/>
          <w:color w:val="auto"/>
          <w:sz w:val="22"/>
        </w:rPr>
        <w:t>）：</w:t>
      </w:r>
      <w:bookmarkEnd w:id="0"/>
    </w:p>
    <w:p>
      <w:pPr>
        <w:spacing w:after="240"/>
        <w:jc w:val="center"/>
        <w:outlineLvl w:val="1"/>
        <w:rPr>
          <w:b/>
          <w:color w:val="auto"/>
          <w:sz w:val="40"/>
          <w:szCs w:val="36"/>
        </w:rPr>
      </w:pPr>
      <w:bookmarkStart w:id="2" w:name="_GoBack"/>
      <w:bookmarkStart w:id="1" w:name="_Toc13499_WPSOffice_Level2"/>
      <w:r>
        <w:rPr>
          <w:rFonts w:hint="eastAsia"/>
          <w:b/>
          <w:color w:val="auto"/>
          <w:sz w:val="40"/>
          <w:szCs w:val="36"/>
        </w:rPr>
        <w:t>施工安全确认书</w:t>
      </w:r>
      <w:bookmarkEnd w:id="1"/>
    </w:p>
    <w:bookmarkEnd w:id="2"/>
    <w:p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/>
          <w:color w:val="auto"/>
          <w:sz w:val="24"/>
          <w:szCs w:val="24"/>
        </w:rPr>
        <w:t>展、会活动，使用南通国际会展中心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szCs w:val="24"/>
        </w:rPr>
        <w:t>及后货场装卸物料区域，于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日开始施工搭建，并于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日撤场完毕。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此次展、会活动中，我方严格遵守《中华人民共和国消防法》、《国家电气设备安全技术规范》、《江苏省大型群众性活动安全管理条例》、《南通国际会展中心施工安全规定》及政府、行业协会等其他相关文件规定要求，在进场搭建、展会活动及撤场过程中未出现任何安全事故及人身伤害。</w:t>
      </w:r>
    </w:p>
    <w:p>
      <w:pPr>
        <w:spacing w:line="360" w:lineRule="auto"/>
        <w:ind w:firstLine="630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特此证明！</w:t>
      </w:r>
    </w:p>
    <w:p>
      <w:pPr>
        <w:spacing w:line="360" w:lineRule="auto"/>
        <w:ind w:firstLine="630"/>
        <w:jc w:val="left"/>
        <w:rPr>
          <w:rFonts w:ascii="宋体" w:hAnsi="宋体"/>
          <w:color w:val="auto"/>
          <w:sz w:val="24"/>
          <w:szCs w:val="24"/>
        </w:rPr>
      </w:pPr>
    </w:p>
    <w:p>
      <w:pPr>
        <w:spacing w:line="360" w:lineRule="auto"/>
        <w:ind w:firstLine="3120" w:firstLineChars="1300"/>
        <w:jc w:val="left"/>
        <w:rPr>
          <w:rFonts w:ascii="宋体" w:hAnsi="宋体"/>
          <w:color w:val="auto"/>
          <w:sz w:val="24"/>
          <w:szCs w:val="24"/>
        </w:rPr>
      </w:pPr>
    </w:p>
    <w:p>
      <w:pPr>
        <w:spacing w:line="360" w:lineRule="auto"/>
        <w:ind w:firstLine="3120" w:firstLineChars="1300"/>
        <w:jc w:val="left"/>
        <w:rPr>
          <w:rFonts w:ascii="宋体" w:hAnsi="宋体"/>
          <w:color w:val="auto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主场或施工单位公章：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公司法人委托授权人签字：              联系电话：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</w:p>
    <w:p>
      <w:pPr>
        <w:spacing w:line="360" w:lineRule="auto"/>
        <w:ind w:firstLine="4560" w:firstLineChars="19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年     月     日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E242A"/>
    <w:rsid w:val="032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2019-09-17T01:30:00Z</dcterms:created>
  <dc:creator>Lily</dc:creator>
  <cp:lastModifiedBy>Lily</cp:lastModifiedBy>
  <dcterms:modified xsi:type="dcterms:W3CDTF">2019-09-17T01:30:56Z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